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25417C">
        <w:rPr>
          <w:rFonts w:ascii="Times New Roman" w:hAnsi="Times New Roman" w:cs="Times New Roman"/>
        </w:rPr>
        <w:t>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25417C">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25417C" w:rsidRPr="0025417C">
        <w:rPr>
          <w:b/>
        </w:rPr>
        <w:t>24:55:0201004:3547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25417C" w:rsidRPr="001647AE">
        <w:t>24:55:0201004:3547</w:t>
      </w:r>
      <w:r w:rsidR="000461F5" w:rsidRPr="00EC7769">
        <w:t xml:space="preserve">, расположенный по адресу: </w:t>
      </w:r>
      <w:r w:rsidR="0025417C">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 21</w:t>
      </w:r>
      <w:r w:rsidRPr="00EC7769">
        <w:t>,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57322C">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57322C">
        <w:rPr>
          <w:color w:val="000000" w:themeColor="text1"/>
          <w:spacing w:val="1"/>
        </w:rPr>
        <w:t>земель</w:t>
      </w:r>
      <w:r w:rsidR="00684BF0" w:rsidRPr="00F1461B">
        <w:rPr>
          <w:color w:val="000000" w:themeColor="text1"/>
          <w:spacing w:val="1"/>
        </w:rPr>
        <w:t xml:space="preserve"> обороны, безопасности и </w:t>
      </w:r>
      <w:r w:rsidR="0057322C">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25417C">
        <w:t xml:space="preserve">Российская Федерация, Красноярский край, городской округ город Норильск, город Норильск, территория «Гаражно-строительный кооператив </w:t>
      </w:r>
      <w:r w:rsidR="0057322C">
        <w:br/>
      </w:r>
      <w:r w:rsidR="0025417C">
        <w:t>№ 425», земельный участок № 21</w:t>
      </w:r>
      <w:r w:rsidRPr="00EC7769">
        <w:t>.</w:t>
      </w:r>
    </w:p>
    <w:p w:rsidR="00684BF0" w:rsidRPr="00EC7769" w:rsidRDefault="00684BF0" w:rsidP="00684BF0">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lastRenderedPageBreak/>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w:t>
      </w:r>
      <w:r w:rsidR="0057322C">
        <w:t>земли</w:t>
      </w:r>
      <w:r w:rsidRPr="00EC7769">
        <w:t xml:space="preserve">.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25417C" w:rsidRPr="001647AE">
        <w:t>24:55:0201004:3547</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w:t>
      </w:r>
      <w:r w:rsidR="0057322C" w:rsidRPr="00EC7769">
        <w:rPr>
          <w:color w:val="000000"/>
        </w:rPr>
        <w:t xml:space="preserve"> земель </w:t>
      </w:r>
      <w:r w:rsidR="0057322C" w:rsidRPr="00F1461B">
        <w:rPr>
          <w:color w:val="000000" w:themeColor="text1"/>
          <w:spacing w:val="1"/>
        </w:rPr>
        <w:t xml:space="preserve">промышленности, энергетики, транспорта, связи, радиовещания, телевидения, информатики, </w:t>
      </w:r>
      <w:r w:rsidR="0057322C">
        <w:rPr>
          <w:color w:val="000000" w:themeColor="text1"/>
          <w:spacing w:val="1"/>
        </w:rPr>
        <w:t>земель</w:t>
      </w:r>
      <w:r w:rsidR="0057322C" w:rsidRPr="00F1461B">
        <w:rPr>
          <w:color w:val="000000" w:themeColor="text1"/>
          <w:spacing w:val="1"/>
        </w:rPr>
        <w:t xml:space="preserve"> для обеспечения космической деятельности, </w:t>
      </w:r>
      <w:r w:rsidR="0057322C">
        <w:rPr>
          <w:color w:val="000000" w:themeColor="text1"/>
          <w:spacing w:val="1"/>
        </w:rPr>
        <w:t>земель</w:t>
      </w:r>
      <w:r w:rsidR="0057322C" w:rsidRPr="00F1461B">
        <w:rPr>
          <w:color w:val="000000" w:themeColor="text1"/>
          <w:spacing w:val="1"/>
        </w:rPr>
        <w:t xml:space="preserve"> обороны, безопасности и </w:t>
      </w:r>
      <w:r w:rsidR="0057322C">
        <w:rPr>
          <w:color w:val="000000" w:themeColor="text1"/>
          <w:spacing w:val="1"/>
        </w:rPr>
        <w:t>земель</w:t>
      </w:r>
      <w:r w:rsidR="0057322C" w:rsidRPr="00F1461B">
        <w:rPr>
          <w:color w:val="000000" w:themeColor="text1"/>
          <w:spacing w:val="1"/>
        </w:rPr>
        <w:t xml:space="preserve"> иного специального назначения</w:t>
      </w:r>
      <w:r w:rsidRPr="00EC7769">
        <w:t>, расположенный по адресу</w:t>
      </w:r>
      <w:r w:rsidR="00D11867" w:rsidRPr="00EC7769">
        <w:t>:</w:t>
      </w:r>
      <w:r w:rsidR="000461F5" w:rsidRPr="00EC7769">
        <w:t xml:space="preserve"> </w:t>
      </w:r>
      <w:r w:rsidR="00B57CA2">
        <w:t xml:space="preserve">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w:t>
      </w:r>
      <w:r w:rsidR="00A429E8">
        <w:br/>
      </w:r>
      <w:r w:rsidR="00B57CA2">
        <w:t>№ 21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1909F3" w:rsidRPr="001909F3">
        <w:t xml:space="preserve">КУВИ-001/2024-288842769 </w:t>
      </w:r>
      <w:r w:rsidR="00F66B93">
        <w:t>в границах земельного участка отсутствуют объекты недвижимого имущества.</w:t>
      </w:r>
    </w:p>
    <w:p w:rsidR="00C0530C" w:rsidRDefault="00C0530C" w:rsidP="00C0530C">
      <w:pPr>
        <w:ind w:firstLine="709"/>
        <w:jc w:val="both"/>
      </w:pPr>
      <w:r>
        <w:t>- с</w:t>
      </w:r>
      <w:r>
        <w:t xml:space="preserve">огласно акту осмотра земельного участка от 16.08.2023 </w:t>
      </w:r>
      <w:bookmarkStart w:id="0" w:name="_GoBack"/>
      <w:bookmarkEnd w:id="0"/>
      <w:r>
        <w:t>№ 333, земельный участок свободен от объектов недвижимого и движимого имущества, на земельном участке размещен мусор.</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C14FC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322C"/>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29E8"/>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0530C"/>
    <w:rsid w:val="00C11578"/>
    <w:rsid w:val="00C11B77"/>
    <w:rsid w:val="00C14FC8"/>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CA6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7</Pages>
  <Words>3568</Words>
  <Characters>20338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41</cp:revision>
  <cp:lastPrinted>2024-03-14T09:19:00Z</cp:lastPrinted>
  <dcterms:created xsi:type="dcterms:W3CDTF">2024-05-17T11:27:00Z</dcterms:created>
  <dcterms:modified xsi:type="dcterms:W3CDTF">2024-12-16T07:30:00Z</dcterms:modified>
</cp:coreProperties>
</file>